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48" w:rsidRDefault="00237B48" w:rsidP="00237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ПРОТОКОЛ  №</w:t>
      </w:r>
      <w:r w:rsidR="00E17A15">
        <w:rPr>
          <w:rFonts w:ascii="Times New Roman" w:hAnsi="Times New Roman" w:cs="Times New Roman"/>
          <w:b/>
          <w:sz w:val="28"/>
          <w:szCs w:val="28"/>
        </w:rPr>
        <w:t>4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Дата и время заседания: </w:t>
      </w:r>
      <w:r w:rsidR="00E17A15">
        <w:rPr>
          <w:rFonts w:ascii="Times New Roman" w:hAnsi="Times New Roman" w:cs="Times New Roman"/>
          <w:sz w:val="28"/>
          <w:szCs w:val="28"/>
        </w:rPr>
        <w:t xml:space="preserve">28 октября </w:t>
      </w:r>
      <w:r w:rsidRPr="00237B48">
        <w:rPr>
          <w:rFonts w:ascii="Times New Roman" w:hAnsi="Times New Roman" w:cs="Times New Roman"/>
          <w:sz w:val="28"/>
          <w:szCs w:val="28"/>
        </w:rPr>
        <w:t>202</w:t>
      </w:r>
      <w:r w:rsidR="005B251E">
        <w:rPr>
          <w:rFonts w:ascii="Times New Roman" w:hAnsi="Times New Roman" w:cs="Times New Roman"/>
          <w:sz w:val="28"/>
          <w:szCs w:val="28"/>
        </w:rPr>
        <w:t>5</w:t>
      </w:r>
      <w:r w:rsidRPr="00237B48">
        <w:rPr>
          <w:rFonts w:ascii="Times New Roman" w:hAnsi="Times New Roman" w:cs="Times New Roman"/>
          <w:sz w:val="28"/>
          <w:szCs w:val="28"/>
        </w:rPr>
        <w:t xml:space="preserve"> года,10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>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B48">
        <w:rPr>
          <w:rFonts w:ascii="Times New Roman" w:hAnsi="Times New Roman" w:cs="Times New Roman"/>
          <w:sz w:val="28"/>
          <w:szCs w:val="28"/>
        </w:rPr>
        <w:t>ул.Коммунистическая,д.</w:t>
      </w:r>
      <w:proofErr w:type="gramEnd"/>
      <w:r w:rsidRPr="00237B48">
        <w:rPr>
          <w:rFonts w:ascii="Times New Roman" w:hAnsi="Times New Roman" w:cs="Times New Roman"/>
          <w:sz w:val="28"/>
          <w:szCs w:val="28"/>
        </w:rPr>
        <w:t>14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 - </w:t>
      </w:r>
      <w:r w:rsidR="005B251E">
        <w:rPr>
          <w:rFonts w:ascii="Times New Roman" w:hAnsi="Times New Roman" w:cs="Times New Roman"/>
          <w:sz w:val="28"/>
          <w:szCs w:val="28"/>
        </w:rPr>
        <w:t>10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t xml:space="preserve">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ПРИСУТСТВОВАЛИ НА ЗАСЕДАНИИ- </w:t>
      </w:r>
      <w:r w:rsidR="00E17A15">
        <w:rPr>
          <w:rFonts w:ascii="Times New Roman" w:hAnsi="Times New Roman" w:cs="Times New Roman"/>
          <w:sz w:val="28"/>
          <w:szCs w:val="28"/>
        </w:rPr>
        <w:t>8</w:t>
      </w:r>
      <w:r w:rsidRPr="00237B48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Захарова Л.А.,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рофимова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О.И.,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="00E17A15">
        <w:rPr>
          <w:rFonts w:ascii="Times New Roman" w:hAnsi="Times New Roman" w:cs="Times New Roman"/>
          <w:sz w:val="28"/>
          <w:szCs w:val="28"/>
        </w:rPr>
        <w:t>Родимова Л.М.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Сиземов Л.И.</w:t>
      </w:r>
      <w:r w:rsidR="005B251E">
        <w:rPr>
          <w:rFonts w:ascii="Times New Roman" w:hAnsi="Times New Roman" w:cs="Times New Roman"/>
          <w:sz w:val="28"/>
          <w:szCs w:val="28"/>
        </w:rPr>
        <w:t>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1E">
        <w:rPr>
          <w:rFonts w:ascii="Times New Roman" w:hAnsi="Times New Roman" w:cs="Times New Roman"/>
          <w:sz w:val="28"/>
          <w:szCs w:val="28"/>
        </w:rPr>
        <w:t>Леушкина</w:t>
      </w:r>
      <w:proofErr w:type="spellEnd"/>
      <w:r w:rsidR="005B251E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7A15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ЗАСЕДАНИЕ ПРИГЛАШЕНЫ: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5B251E">
        <w:rPr>
          <w:rFonts w:ascii="Times New Roman" w:hAnsi="Times New Roman" w:cs="Times New Roman"/>
          <w:sz w:val="28"/>
          <w:szCs w:val="28"/>
        </w:rPr>
        <w:t>Фролов</w:t>
      </w:r>
      <w:r w:rsidR="00E17A15">
        <w:rPr>
          <w:rFonts w:ascii="Times New Roman" w:hAnsi="Times New Roman" w:cs="Times New Roman"/>
          <w:sz w:val="28"/>
          <w:szCs w:val="28"/>
        </w:rPr>
        <w:t xml:space="preserve"> </w:t>
      </w:r>
      <w:r w:rsidR="005B251E">
        <w:rPr>
          <w:rFonts w:ascii="Times New Roman" w:hAnsi="Times New Roman" w:cs="Times New Roman"/>
          <w:sz w:val="28"/>
          <w:szCs w:val="28"/>
        </w:rPr>
        <w:t>А.В.,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5B251E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Депутатов </w:t>
      </w:r>
      <w:proofErr w:type="spellStart"/>
      <w:r w:rsidR="005B251E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5B251E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5A1BE9">
        <w:rPr>
          <w:rFonts w:ascii="Times New Roman" w:hAnsi="Times New Roman" w:cs="Times New Roman"/>
          <w:sz w:val="28"/>
          <w:szCs w:val="28"/>
        </w:rPr>
        <w:t xml:space="preserve"> </w:t>
      </w:r>
      <w:r w:rsidR="00E17A15">
        <w:rPr>
          <w:rFonts w:ascii="Times New Roman" w:hAnsi="Times New Roman" w:cs="Times New Roman"/>
          <w:sz w:val="28"/>
          <w:szCs w:val="28"/>
        </w:rPr>
        <w:t xml:space="preserve">Семиков </w:t>
      </w:r>
      <w:proofErr w:type="spellStart"/>
      <w:proofErr w:type="gramStart"/>
      <w:r w:rsidR="00E17A15">
        <w:rPr>
          <w:rFonts w:ascii="Times New Roman" w:hAnsi="Times New Roman" w:cs="Times New Roman"/>
          <w:sz w:val="28"/>
          <w:szCs w:val="28"/>
        </w:rPr>
        <w:t>А.И.</w:t>
      </w:r>
      <w:r w:rsidR="00C4525E">
        <w:rPr>
          <w:rFonts w:ascii="Times New Roman" w:hAnsi="Times New Roman" w:cs="Times New Roman"/>
          <w:sz w:val="28"/>
          <w:szCs w:val="28"/>
        </w:rPr>
        <w:t>,</w:t>
      </w:r>
      <w:r w:rsidR="00E17A15">
        <w:rPr>
          <w:rFonts w:ascii="Times New Roman" w:hAnsi="Times New Roman" w:cs="Times New Roman"/>
          <w:sz w:val="28"/>
          <w:szCs w:val="28"/>
        </w:rPr>
        <w:t>заместитель</w:t>
      </w:r>
      <w:proofErr w:type="spellEnd"/>
      <w:proofErr w:type="gramEnd"/>
      <w:r w:rsidR="00E17A15"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 </w:t>
      </w:r>
      <w:proofErr w:type="spellStart"/>
      <w:r w:rsidR="00E17A15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E17A15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E17A15">
        <w:rPr>
          <w:rFonts w:ascii="Times New Roman" w:hAnsi="Times New Roman" w:cs="Times New Roman"/>
          <w:sz w:val="28"/>
          <w:szCs w:val="28"/>
        </w:rPr>
        <w:t>начальник отдела капитального строительства и ЖКХ,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E17A15">
        <w:rPr>
          <w:rFonts w:ascii="Times New Roman" w:hAnsi="Times New Roman" w:cs="Times New Roman"/>
          <w:sz w:val="28"/>
          <w:szCs w:val="28"/>
        </w:rPr>
        <w:t>Сапожникова Т.В.</w:t>
      </w:r>
      <w:r w:rsidR="00C4525E">
        <w:rPr>
          <w:rFonts w:ascii="Times New Roman" w:hAnsi="Times New Roman" w:cs="Times New Roman"/>
          <w:sz w:val="28"/>
          <w:szCs w:val="28"/>
        </w:rPr>
        <w:t>,</w:t>
      </w:r>
      <w:r w:rsidR="00E17A15">
        <w:rPr>
          <w:rFonts w:ascii="Times New Roman" w:hAnsi="Times New Roman" w:cs="Times New Roman"/>
          <w:sz w:val="28"/>
          <w:szCs w:val="28"/>
        </w:rPr>
        <w:t xml:space="preserve"> начальник отдела ЗАГС </w:t>
      </w:r>
      <w:proofErr w:type="spellStart"/>
      <w:r w:rsidR="00E17A15">
        <w:rPr>
          <w:rFonts w:ascii="Times New Roman" w:hAnsi="Times New Roman" w:cs="Times New Roman"/>
          <w:sz w:val="28"/>
          <w:szCs w:val="28"/>
        </w:rPr>
        <w:t>Г</w:t>
      </w:r>
      <w:r w:rsidR="00C4525E"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 w:rsidR="00C4525E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C4525E">
        <w:rPr>
          <w:rFonts w:ascii="Times New Roman" w:hAnsi="Times New Roman" w:cs="Times New Roman"/>
          <w:sz w:val="28"/>
          <w:szCs w:val="28"/>
        </w:rPr>
        <w:t xml:space="preserve">Мишанин Г.В., председатель </w:t>
      </w:r>
      <w:proofErr w:type="spellStart"/>
      <w:r w:rsidR="00C4525E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4525E">
        <w:rPr>
          <w:rFonts w:ascii="Times New Roman" w:hAnsi="Times New Roman" w:cs="Times New Roman"/>
          <w:sz w:val="28"/>
          <w:szCs w:val="28"/>
        </w:rPr>
        <w:t xml:space="preserve"> отделения Союза пенсионеров России.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5B251E" w:rsidRDefault="00237B48" w:rsidP="00E17A1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1.</w:t>
      </w:r>
      <w:r w:rsidR="00E17A15">
        <w:rPr>
          <w:rFonts w:ascii="Times New Roman" w:hAnsi="Times New Roman" w:cs="Times New Roman"/>
          <w:sz w:val="28"/>
          <w:szCs w:val="28"/>
        </w:rPr>
        <w:t>Реализация проектных работ в рамках программы Национального пр</w:t>
      </w:r>
      <w:r w:rsidR="00FA46BC">
        <w:rPr>
          <w:rFonts w:ascii="Times New Roman" w:hAnsi="Times New Roman" w:cs="Times New Roman"/>
          <w:sz w:val="28"/>
          <w:szCs w:val="28"/>
        </w:rPr>
        <w:t>оекта «Жилье и городская среда» (Инфраструктура для жизни</w:t>
      </w:r>
      <w:r w:rsidR="00E17A15">
        <w:rPr>
          <w:rFonts w:ascii="Times New Roman" w:hAnsi="Times New Roman" w:cs="Times New Roman"/>
          <w:sz w:val="28"/>
          <w:szCs w:val="28"/>
        </w:rPr>
        <w:t>)</w:t>
      </w:r>
      <w:r w:rsidR="00FA46BC">
        <w:rPr>
          <w:rFonts w:ascii="Times New Roman" w:hAnsi="Times New Roman" w:cs="Times New Roman"/>
          <w:sz w:val="28"/>
          <w:szCs w:val="28"/>
        </w:rPr>
        <w:t xml:space="preserve"> </w:t>
      </w:r>
      <w:r w:rsidR="00E17A15">
        <w:rPr>
          <w:rFonts w:ascii="Times New Roman" w:hAnsi="Times New Roman" w:cs="Times New Roman"/>
          <w:sz w:val="28"/>
          <w:szCs w:val="28"/>
        </w:rPr>
        <w:t xml:space="preserve">в 2025 году: общественные пространства и дворовые территории. </w:t>
      </w:r>
    </w:p>
    <w:p w:rsidR="00E17A15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2. </w:t>
      </w:r>
      <w:r w:rsidR="00E17A15">
        <w:rPr>
          <w:rFonts w:ascii="Times New Roman" w:hAnsi="Times New Roman" w:cs="Times New Roman"/>
          <w:sz w:val="28"/>
          <w:szCs w:val="28"/>
        </w:rPr>
        <w:t xml:space="preserve">Организация работы органов ЗАГС на территории </w:t>
      </w:r>
      <w:proofErr w:type="spellStart"/>
      <w:r w:rsidR="00E17A15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E17A1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5A42A5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525E">
        <w:rPr>
          <w:rFonts w:ascii="Times New Roman" w:hAnsi="Times New Roman" w:cs="Times New Roman"/>
          <w:sz w:val="28"/>
          <w:szCs w:val="28"/>
        </w:rPr>
        <w:t xml:space="preserve">Организация работы по поддержке участников СВО и их семей. </w:t>
      </w:r>
      <w:r w:rsidR="00FA46BC">
        <w:rPr>
          <w:rFonts w:ascii="Times New Roman" w:hAnsi="Times New Roman" w:cs="Times New Roman"/>
          <w:sz w:val="28"/>
          <w:szCs w:val="28"/>
        </w:rPr>
        <w:t>4.</w:t>
      </w:r>
      <w:r w:rsidR="005A42A5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контроля на территории </w:t>
      </w:r>
      <w:proofErr w:type="spellStart"/>
      <w:r w:rsidR="005A42A5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5A42A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B92C07" w:rsidRPr="00237B48" w:rsidRDefault="00FA46BC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2C07">
        <w:rPr>
          <w:rFonts w:ascii="Times New Roman" w:hAnsi="Times New Roman" w:cs="Times New Roman"/>
          <w:sz w:val="28"/>
          <w:szCs w:val="28"/>
        </w:rPr>
        <w:t>.Разное</w:t>
      </w:r>
    </w:p>
    <w:p w:rsidR="005A1BE9" w:rsidRDefault="005A1BE9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2A2CBC" w:rsidRDefault="002A2CBC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22798" w:rsidRDefault="00C4525E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2CBC">
        <w:rPr>
          <w:rFonts w:ascii="Times New Roman" w:hAnsi="Times New Roman" w:cs="Times New Roman"/>
          <w:b/>
          <w:sz w:val="28"/>
          <w:szCs w:val="28"/>
        </w:rPr>
        <w:t>Вовченко Г.З.</w:t>
      </w:r>
      <w:r w:rsidRPr="00C45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отметила,</w:t>
      </w:r>
      <w:r w:rsidR="00822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2279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рограмм</w:t>
      </w:r>
      <w:r w:rsidR="00B02D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«Инфраструктура для жизни» </w:t>
      </w:r>
      <w:r w:rsidR="00822798">
        <w:rPr>
          <w:rFonts w:ascii="Times New Roman" w:hAnsi="Times New Roman" w:cs="Times New Roman"/>
          <w:sz w:val="28"/>
          <w:szCs w:val="28"/>
        </w:rPr>
        <w:t xml:space="preserve">направлена на обеспечение граждан </w:t>
      </w:r>
      <w:r w:rsidR="00822798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инфраструктурой </w:t>
      </w:r>
      <w:r w:rsidR="001313E9">
        <w:rPr>
          <w:rFonts w:ascii="Times New Roman" w:hAnsi="Times New Roman" w:cs="Times New Roman"/>
          <w:sz w:val="28"/>
          <w:szCs w:val="28"/>
        </w:rPr>
        <w:t xml:space="preserve">- </w:t>
      </w:r>
      <w:r w:rsidR="00822798">
        <w:rPr>
          <w:rFonts w:ascii="Times New Roman" w:hAnsi="Times New Roman" w:cs="Times New Roman"/>
          <w:sz w:val="28"/>
          <w:szCs w:val="28"/>
        </w:rPr>
        <w:t>жилищной, транспортной, социальной,</w:t>
      </w:r>
      <w:r w:rsidR="000A7CD3">
        <w:rPr>
          <w:rFonts w:ascii="Times New Roman" w:hAnsi="Times New Roman" w:cs="Times New Roman"/>
          <w:sz w:val="28"/>
          <w:szCs w:val="28"/>
        </w:rPr>
        <w:t xml:space="preserve"> </w:t>
      </w:r>
      <w:r w:rsidR="00822798">
        <w:rPr>
          <w:rFonts w:ascii="Times New Roman" w:hAnsi="Times New Roman" w:cs="Times New Roman"/>
          <w:sz w:val="28"/>
          <w:szCs w:val="28"/>
        </w:rPr>
        <w:t>коммунальной нового качества, направлена на комфортную и безопасную среду для жизни.</w:t>
      </w:r>
    </w:p>
    <w:p w:rsidR="00DF6BB3" w:rsidRDefault="0082279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мероприятиями нацпроекта является комплексное обновление населенных пунктов, развитие индивидуального жилищного строительства, </w:t>
      </w:r>
      <w:r w:rsidR="00DF6BB3">
        <w:rPr>
          <w:rFonts w:ascii="Times New Roman" w:hAnsi="Times New Roman" w:cs="Times New Roman"/>
          <w:sz w:val="28"/>
          <w:szCs w:val="28"/>
        </w:rPr>
        <w:t xml:space="preserve">расселение непригодного для проживания жилья, строительство новых и ремонт существующих дорог федерального, регионального и местного значения. </w:t>
      </w:r>
    </w:p>
    <w:p w:rsidR="00655321" w:rsidRDefault="00DE3C6B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2CBC">
        <w:rPr>
          <w:rFonts w:ascii="Times New Roman" w:hAnsi="Times New Roman" w:cs="Times New Roman"/>
          <w:b/>
          <w:sz w:val="28"/>
          <w:szCs w:val="28"/>
        </w:rPr>
        <w:t xml:space="preserve">Заслушали </w:t>
      </w:r>
      <w:proofErr w:type="spellStart"/>
      <w:r w:rsidR="00DF6BB3" w:rsidRPr="002A2CBC">
        <w:rPr>
          <w:rFonts w:ascii="Times New Roman" w:hAnsi="Times New Roman" w:cs="Times New Roman"/>
          <w:b/>
          <w:sz w:val="28"/>
          <w:szCs w:val="28"/>
        </w:rPr>
        <w:t>Семикова</w:t>
      </w:r>
      <w:proofErr w:type="spellEnd"/>
      <w:r w:rsidR="00DF6BB3" w:rsidRPr="002A2CBC">
        <w:rPr>
          <w:rFonts w:ascii="Times New Roman" w:hAnsi="Times New Roman" w:cs="Times New Roman"/>
          <w:b/>
          <w:sz w:val="28"/>
          <w:szCs w:val="28"/>
        </w:rPr>
        <w:t xml:space="preserve"> А.И</w:t>
      </w:r>
      <w:r w:rsidR="00DF6BB3">
        <w:rPr>
          <w:rFonts w:ascii="Times New Roman" w:hAnsi="Times New Roman" w:cs="Times New Roman"/>
          <w:sz w:val="28"/>
          <w:szCs w:val="28"/>
        </w:rPr>
        <w:t xml:space="preserve">., заместителя главы местного самоуправления </w:t>
      </w:r>
      <w:proofErr w:type="spellStart"/>
      <w:r w:rsidR="00DF6BB3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DF6BB3">
        <w:rPr>
          <w:rFonts w:ascii="Times New Roman" w:hAnsi="Times New Roman" w:cs="Times New Roman"/>
          <w:sz w:val="28"/>
          <w:szCs w:val="28"/>
        </w:rPr>
        <w:t xml:space="preserve"> муниципального округа, который отметил что </w:t>
      </w:r>
      <w:r w:rsidR="00B02D7F">
        <w:rPr>
          <w:rFonts w:ascii="Times New Roman" w:hAnsi="Times New Roman" w:cs="Times New Roman"/>
          <w:sz w:val="28"/>
          <w:szCs w:val="28"/>
        </w:rPr>
        <w:t>построена</w:t>
      </w:r>
      <w:r w:rsidR="00DF6BB3">
        <w:rPr>
          <w:rFonts w:ascii="Times New Roman" w:hAnsi="Times New Roman" w:cs="Times New Roman"/>
          <w:sz w:val="28"/>
          <w:szCs w:val="28"/>
        </w:rPr>
        <w:t xml:space="preserve"> детская спортивная площадка </w:t>
      </w:r>
      <w:proofErr w:type="spellStart"/>
      <w:r w:rsidR="00DF6BB3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="00DF6BB3">
        <w:rPr>
          <w:rFonts w:ascii="Times New Roman" w:hAnsi="Times New Roman" w:cs="Times New Roman"/>
          <w:sz w:val="28"/>
          <w:szCs w:val="28"/>
        </w:rPr>
        <w:t>,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DF6BB3">
        <w:rPr>
          <w:rFonts w:ascii="Times New Roman" w:hAnsi="Times New Roman" w:cs="Times New Roman"/>
          <w:sz w:val="28"/>
          <w:szCs w:val="28"/>
        </w:rPr>
        <w:t>сделаны тротуары возле многоквартир</w:t>
      </w:r>
      <w:r w:rsidR="00655321">
        <w:rPr>
          <w:rFonts w:ascii="Times New Roman" w:hAnsi="Times New Roman" w:cs="Times New Roman"/>
          <w:sz w:val="28"/>
          <w:szCs w:val="28"/>
        </w:rPr>
        <w:t>н</w:t>
      </w:r>
      <w:r w:rsidR="00DF6BB3">
        <w:rPr>
          <w:rFonts w:ascii="Times New Roman" w:hAnsi="Times New Roman" w:cs="Times New Roman"/>
          <w:sz w:val="28"/>
          <w:szCs w:val="28"/>
        </w:rPr>
        <w:t xml:space="preserve">ых домов </w:t>
      </w:r>
      <w:proofErr w:type="spellStart"/>
      <w:r w:rsidR="00DF6BB3">
        <w:rPr>
          <w:rFonts w:ascii="Times New Roman" w:hAnsi="Times New Roman" w:cs="Times New Roman"/>
          <w:sz w:val="28"/>
          <w:szCs w:val="28"/>
        </w:rPr>
        <w:t>с.Юрьево</w:t>
      </w:r>
      <w:proofErr w:type="spellEnd"/>
      <w:r w:rsidR="00DF6BB3">
        <w:rPr>
          <w:rFonts w:ascii="Times New Roman" w:hAnsi="Times New Roman" w:cs="Times New Roman"/>
          <w:sz w:val="28"/>
          <w:szCs w:val="28"/>
        </w:rPr>
        <w:t>.</w:t>
      </w:r>
      <w:r w:rsidR="00655321">
        <w:rPr>
          <w:rFonts w:ascii="Times New Roman" w:hAnsi="Times New Roman" w:cs="Times New Roman"/>
          <w:sz w:val="28"/>
          <w:szCs w:val="28"/>
        </w:rPr>
        <w:t xml:space="preserve"> </w:t>
      </w:r>
      <w:r w:rsidR="002A2CBC">
        <w:rPr>
          <w:rFonts w:ascii="Times New Roman" w:hAnsi="Times New Roman" w:cs="Times New Roman"/>
          <w:sz w:val="28"/>
          <w:szCs w:val="28"/>
        </w:rPr>
        <w:t xml:space="preserve">В 2026 году на строительство тротуаров будет выделено 1 миллион 800 тысяч рублей. </w:t>
      </w:r>
      <w:r w:rsidR="00655321">
        <w:rPr>
          <w:rFonts w:ascii="Times New Roman" w:hAnsi="Times New Roman" w:cs="Times New Roman"/>
          <w:sz w:val="28"/>
          <w:szCs w:val="28"/>
        </w:rPr>
        <w:t xml:space="preserve">Что касается дорог, отремонтированы дороги в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ул.Моховая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ул.Новая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>.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655321">
        <w:rPr>
          <w:rFonts w:ascii="Times New Roman" w:hAnsi="Times New Roman" w:cs="Times New Roman"/>
          <w:sz w:val="28"/>
          <w:szCs w:val="28"/>
        </w:rPr>
        <w:t>Выделены дополните</w:t>
      </w:r>
      <w:r w:rsidR="00B02D7F">
        <w:rPr>
          <w:rFonts w:ascii="Times New Roman" w:hAnsi="Times New Roman" w:cs="Times New Roman"/>
          <w:sz w:val="28"/>
          <w:szCs w:val="28"/>
        </w:rPr>
        <w:t>льные средства и отремонтирован</w:t>
      </w:r>
      <w:r w:rsidR="00655321">
        <w:rPr>
          <w:rFonts w:ascii="Times New Roman" w:hAnsi="Times New Roman" w:cs="Times New Roman"/>
          <w:sz w:val="28"/>
          <w:szCs w:val="28"/>
        </w:rPr>
        <w:t xml:space="preserve"> 1 километр дороги до </w:t>
      </w:r>
      <w:proofErr w:type="spellStart"/>
      <w:proofErr w:type="gramStart"/>
      <w:r w:rsidR="00655321">
        <w:rPr>
          <w:rFonts w:ascii="Times New Roman" w:hAnsi="Times New Roman" w:cs="Times New Roman"/>
          <w:sz w:val="28"/>
          <w:szCs w:val="28"/>
        </w:rPr>
        <w:t>с.Ломакино,з</w:t>
      </w:r>
      <w:proofErr w:type="spellEnd"/>
      <w:proofErr w:type="gramEnd"/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655321">
        <w:rPr>
          <w:rFonts w:ascii="Times New Roman" w:hAnsi="Times New Roman" w:cs="Times New Roman"/>
          <w:sz w:val="28"/>
          <w:szCs w:val="28"/>
        </w:rPr>
        <w:t xml:space="preserve">а счет областного бюджета отремонтировано  6 километров дороги до населенного пункта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с.Ушаково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Арать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 до границы с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Шатковским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 районом.</w:t>
      </w:r>
      <w:r w:rsidR="002A2CBC">
        <w:rPr>
          <w:rFonts w:ascii="Times New Roman" w:hAnsi="Times New Roman" w:cs="Times New Roman"/>
          <w:sz w:val="28"/>
          <w:szCs w:val="28"/>
        </w:rPr>
        <w:t xml:space="preserve"> </w:t>
      </w:r>
      <w:r w:rsidR="00655321">
        <w:rPr>
          <w:rFonts w:ascii="Times New Roman" w:hAnsi="Times New Roman" w:cs="Times New Roman"/>
          <w:sz w:val="28"/>
          <w:szCs w:val="28"/>
        </w:rPr>
        <w:t xml:space="preserve">По итогам участия в национальном проекте «Вам решать» покрыто щебнем 3 километра дороги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с.Ветошкино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, полтора километра дороги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с.Утка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с.Покров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 xml:space="preserve">, положен асфальт. Построена водонапорная башня </w:t>
      </w:r>
      <w:proofErr w:type="spellStart"/>
      <w:r w:rsidR="00655321">
        <w:rPr>
          <w:rFonts w:ascii="Times New Roman" w:hAnsi="Times New Roman" w:cs="Times New Roman"/>
          <w:sz w:val="28"/>
          <w:szCs w:val="28"/>
        </w:rPr>
        <w:t>с.Ушаково</w:t>
      </w:r>
      <w:proofErr w:type="spellEnd"/>
      <w:r w:rsidR="00655321">
        <w:rPr>
          <w:rFonts w:ascii="Times New Roman" w:hAnsi="Times New Roman" w:cs="Times New Roman"/>
          <w:sz w:val="28"/>
          <w:szCs w:val="28"/>
        </w:rPr>
        <w:t>.</w:t>
      </w:r>
    </w:p>
    <w:p w:rsidR="00655321" w:rsidRPr="00314943" w:rsidRDefault="00655321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>Вовченко Г.З. Ес</w:t>
      </w:r>
      <w:r w:rsidR="001313E9" w:rsidRPr="00314943">
        <w:rPr>
          <w:rFonts w:ascii="Times New Roman" w:hAnsi="Times New Roman" w:cs="Times New Roman"/>
          <w:sz w:val="28"/>
          <w:szCs w:val="28"/>
        </w:rPr>
        <w:t xml:space="preserve">ть </w:t>
      </w:r>
      <w:r w:rsidRPr="00314943">
        <w:rPr>
          <w:rFonts w:ascii="Times New Roman" w:hAnsi="Times New Roman" w:cs="Times New Roman"/>
          <w:sz w:val="28"/>
          <w:szCs w:val="28"/>
        </w:rPr>
        <w:t>ли дома не пригодные для проживания?</w:t>
      </w:r>
    </w:p>
    <w:p w:rsidR="00655321" w:rsidRPr="00314943" w:rsidRDefault="00655321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>Семиков А.И.В настоя</w:t>
      </w:r>
      <w:r w:rsidR="00FA46BC" w:rsidRPr="00314943">
        <w:rPr>
          <w:rFonts w:ascii="Times New Roman" w:hAnsi="Times New Roman" w:cs="Times New Roman"/>
          <w:sz w:val="28"/>
          <w:szCs w:val="28"/>
        </w:rPr>
        <w:t>щее время считаются не пригодными</w:t>
      </w:r>
      <w:r w:rsidRPr="00314943">
        <w:rPr>
          <w:rFonts w:ascii="Times New Roman" w:hAnsi="Times New Roman" w:cs="Times New Roman"/>
          <w:sz w:val="28"/>
          <w:szCs w:val="28"/>
        </w:rPr>
        <w:t xml:space="preserve"> </w:t>
      </w:r>
      <w:r w:rsidR="006735B6" w:rsidRPr="00314943">
        <w:rPr>
          <w:rFonts w:ascii="Times New Roman" w:hAnsi="Times New Roman" w:cs="Times New Roman"/>
          <w:sz w:val="28"/>
          <w:szCs w:val="28"/>
        </w:rPr>
        <w:t>для проживания дома</w:t>
      </w:r>
      <w:r w:rsidR="00FA46BC" w:rsidRPr="00314943">
        <w:rPr>
          <w:rFonts w:ascii="Times New Roman" w:hAnsi="Times New Roman" w:cs="Times New Roman"/>
          <w:sz w:val="28"/>
          <w:szCs w:val="28"/>
        </w:rPr>
        <w:t>,</w:t>
      </w:r>
      <w:r w:rsidR="006735B6" w:rsidRPr="00314943">
        <w:rPr>
          <w:rFonts w:ascii="Times New Roman" w:hAnsi="Times New Roman" w:cs="Times New Roman"/>
          <w:sz w:val="28"/>
          <w:szCs w:val="28"/>
        </w:rPr>
        <w:t xml:space="preserve"> признанные аварийными в период с 2012 по 2019 годы. У нас таких домов нет.</w:t>
      </w:r>
    </w:p>
    <w:p w:rsidR="002A2CBC" w:rsidRPr="00314943" w:rsidRDefault="002A2CBC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>Родимова Л.М.</w:t>
      </w:r>
      <w:r w:rsidR="00B02D7F" w:rsidRPr="00314943">
        <w:rPr>
          <w:rFonts w:ascii="Times New Roman" w:hAnsi="Times New Roman" w:cs="Times New Roman"/>
          <w:sz w:val="28"/>
          <w:szCs w:val="28"/>
        </w:rPr>
        <w:t xml:space="preserve"> </w:t>
      </w:r>
      <w:r w:rsidRPr="00314943">
        <w:rPr>
          <w:rFonts w:ascii="Times New Roman" w:hAnsi="Times New Roman" w:cs="Times New Roman"/>
          <w:sz w:val="28"/>
          <w:szCs w:val="28"/>
        </w:rPr>
        <w:t xml:space="preserve">Общественный запрос по плохим дорогам к общественным захоронениям </w:t>
      </w:r>
      <w:proofErr w:type="spellStart"/>
      <w:r w:rsidRPr="00314943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Pr="00314943">
        <w:rPr>
          <w:rFonts w:ascii="Times New Roman" w:hAnsi="Times New Roman" w:cs="Times New Roman"/>
          <w:sz w:val="28"/>
          <w:szCs w:val="28"/>
        </w:rPr>
        <w:t xml:space="preserve">, Ушаково, </w:t>
      </w:r>
      <w:proofErr w:type="spellStart"/>
      <w:r w:rsidRPr="00314943">
        <w:rPr>
          <w:rFonts w:ascii="Times New Roman" w:hAnsi="Times New Roman" w:cs="Times New Roman"/>
          <w:sz w:val="28"/>
          <w:szCs w:val="28"/>
        </w:rPr>
        <w:t>с.Б.Арать</w:t>
      </w:r>
      <w:proofErr w:type="spellEnd"/>
      <w:r w:rsidRPr="00314943">
        <w:rPr>
          <w:rFonts w:ascii="Times New Roman" w:hAnsi="Times New Roman" w:cs="Times New Roman"/>
          <w:sz w:val="28"/>
          <w:szCs w:val="28"/>
        </w:rPr>
        <w:t>.</w:t>
      </w:r>
    </w:p>
    <w:p w:rsidR="002A2CBC" w:rsidRPr="00314943" w:rsidRDefault="002A2CBC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>Семиков А.И.У территориальных отделов муниципального округа имеются средства на содержание и благоустройство дорог. Поэтому данный запрос необходимо им адресовать.</w:t>
      </w:r>
    </w:p>
    <w:p w:rsidR="006735B6" w:rsidRPr="00314943" w:rsidRDefault="002A2CBC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>В рамках программы «Память поколений» благоустроен и возведен вечный огонь.</w:t>
      </w:r>
      <w:r w:rsidR="00E12D14" w:rsidRPr="00314943">
        <w:rPr>
          <w:rFonts w:ascii="Times New Roman" w:hAnsi="Times New Roman" w:cs="Times New Roman"/>
          <w:sz w:val="28"/>
          <w:szCs w:val="28"/>
        </w:rPr>
        <w:t xml:space="preserve"> </w:t>
      </w:r>
      <w:r w:rsidRPr="00314943">
        <w:rPr>
          <w:rFonts w:ascii="Times New Roman" w:hAnsi="Times New Roman" w:cs="Times New Roman"/>
          <w:sz w:val="28"/>
          <w:szCs w:val="28"/>
        </w:rPr>
        <w:t xml:space="preserve">В рамках программы «Комфортная городская среда» планируется сделать аллею </w:t>
      </w:r>
      <w:r w:rsidR="00E12D14" w:rsidRPr="00314943">
        <w:rPr>
          <w:rFonts w:ascii="Times New Roman" w:hAnsi="Times New Roman" w:cs="Times New Roman"/>
          <w:sz w:val="28"/>
          <w:szCs w:val="28"/>
        </w:rPr>
        <w:t xml:space="preserve">Героев в парке перед администрацией </w:t>
      </w:r>
      <w:proofErr w:type="spellStart"/>
      <w:r w:rsidR="00E12D14" w:rsidRPr="00314943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="00E12D14" w:rsidRPr="00314943">
        <w:rPr>
          <w:rFonts w:ascii="Times New Roman" w:hAnsi="Times New Roman" w:cs="Times New Roman"/>
          <w:sz w:val="28"/>
          <w:szCs w:val="28"/>
        </w:rPr>
        <w:t>.</w:t>
      </w:r>
    </w:p>
    <w:p w:rsidR="00F627EC" w:rsidRPr="00314943" w:rsidRDefault="00E12D14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>Вовченко Г.Ю. Остается открытым вопрос парк</w:t>
      </w:r>
      <w:r w:rsidR="00713B98" w:rsidRPr="00314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B98" w:rsidRPr="00314943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Pr="00314943">
        <w:rPr>
          <w:rFonts w:ascii="Times New Roman" w:hAnsi="Times New Roman" w:cs="Times New Roman"/>
          <w:sz w:val="28"/>
          <w:szCs w:val="28"/>
        </w:rPr>
        <w:t>, его облагораживание.</w:t>
      </w:r>
    </w:p>
    <w:p w:rsidR="00E12D14" w:rsidRDefault="00E12D14" w:rsidP="005A1BE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 xml:space="preserve">Семиков А.И. Могу привести прекрасный пример жителей </w:t>
      </w:r>
      <w:proofErr w:type="spellStart"/>
      <w:r w:rsidRPr="00314943">
        <w:rPr>
          <w:rFonts w:ascii="Times New Roman" w:hAnsi="Times New Roman" w:cs="Times New Roman"/>
          <w:sz w:val="28"/>
          <w:szCs w:val="28"/>
        </w:rPr>
        <w:t>с.Ветошкино</w:t>
      </w:r>
      <w:proofErr w:type="spellEnd"/>
      <w:r w:rsidRPr="00314943">
        <w:rPr>
          <w:rFonts w:ascii="Times New Roman" w:hAnsi="Times New Roman" w:cs="Times New Roman"/>
          <w:sz w:val="28"/>
          <w:szCs w:val="28"/>
        </w:rPr>
        <w:t>, которые уст</w:t>
      </w:r>
      <w:r>
        <w:rPr>
          <w:rFonts w:ascii="Times New Roman" w:hAnsi="Times New Roman" w:cs="Times New Roman"/>
          <w:sz w:val="28"/>
          <w:szCs w:val="28"/>
        </w:rPr>
        <w:t>раивают субботники и собственными силами очищают от зарослей собственный парк. Предлагаю также организовать субботник.</w:t>
      </w:r>
    </w:p>
    <w:p w:rsidR="00421571" w:rsidRDefault="00421571" w:rsidP="005A1BE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C2232" w:rsidRPr="00314943" w:rsidRDefault="00F627EC" w:rsidP="003149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0C2232" w:rsidRDefault="000C2232" w:rsidP="00DE3C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E3C6B" w:rsidRDefault="00DE3C6B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713B98" w:rsidRDefault="00713B98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B98" w:rsidRPr="00713B98" w:rsidRDefault="00713B98" w:rsidP="00713B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3B98">
        <w:rPr>
          <w:rFonts w:ascii="Times New Roman" w:hAnsi="Times New Roman" w:cs="Times New Roman"/>
          <w:b/>
          <w:sz w:val="28"/>
          <w:szCs w:val="28"/>
        </w:rPr>
        <w:t>Вовченко Г.</w:t>
      </w:r>
      <w:r>
        <w:rPr>
          <w:rFonts w:ascii="Times New Roman" w:hAnsi="Times New Roman" w:cs="Times New Roman"/>
          <w:b/>
          <w:sz w:val="28"/>
          <w:szCs w:val="28"/>
        </w:rPr>
        <w:t>З.</w:t>
      </w:r>
      <w:r w:rsidR="00B02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B98">
        <w:rPr>
          <w:rFonts w:ascii="Times New Roman" w:hAnsi="Times New Roman" w:cs="Times New Roman"/>
          <w:sz w:val="28"/>
          <w:szCs w:val="28"/>
        </w:rPr>
        <w:t>отметила,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B98">
        <w:rPr>
          <w:rFonts w:ascii="Times New Roman" w:hAnsi="Times New Roman" w:cs="Times New Roman"/>
          <w:sz w:val="28"/>
          <w:szCs w:val="28"/>
        </w:rPr>
        <w:t>что 18 декабря отмечается День работников органов записи актов граждан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3B98">
        <w:rPr>
          <w:rFonts w:ascii="Times New Roman" w:hAnsi="Times New Roman" w:cs="Times New Roman"/>
          <w:sz w:val="28"/>
          <w:szCs w:val="28"/>
        </w:rPr>
        <w:t>кого состояни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46BC">
        <w:rPr>
          <w:rFonts w:ascii="Times New Roman" w:hAnsi="Times New Roman" w:cs="Times New Roman"/>
          <w:sz w:val="28"/>
          <w:szCs w:val="28"/>
        </w:rPr>
        <w:t xml:space="preserve"> (ЗАГС). Они про</w:t>
      </w:r>
      <w:r w:rsidRPr="00713B98">
        <w:rPr>
          <w:rFonts w:ascii="Times New Roman" w:hAnsi="Times New Roman" w:cs="Times New Roman"/>
          <w:sz w:val="28"/>
          <w:szCs w:val="28"/>
        </w:rPr>
        <w:t xml:space="preserve">водят официальную регистрацию ключевых событий в жизни человека: рождения, брака, смерти. </w:t>
      </w:r>
    </w:p>
    <w:p w:rsidR="00CE562A" w:rsidRDefault="00FA46BC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A46BC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3349B1" w:rsidRPr="00FA46BC">
        <w:rPr>
          <w:rFonts w:ascii="Times New Roman" w:hAnsi="Times New Roman" w:cs="Times New Roman"/>
          <w:b/>
          <w:sz w:val="28"/>
          <w:szCs w:val="28"/>
        </w:rPr>
        <w:t>лушали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349B1"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="00713B98" w:rsidRPr="00713B98">
        <w:rPr>
          <w:rFonts w:ascii="Times New Roman" w:hAnsi="Times New Roman" w:cs="Times New Roman"/>
          <w:b/>
          <w:sz w:val="28"/>
          <w:szCs w:val="28"/>
        </w:rPr>
        <w:t>Сапожникову Т.В</w:t>
      </w:r>
      <w:r w:rsidR="00713B98">
        <w:rPr>
          <w:rFonts w:ascii="Times New Roman" w:hAnsi="Times New Roman" w:cs="Times New Roman"/>
          <w:sz w:val="28"/>
          <w:szCs w:val="28"/>
        </w:rPr>
        <w:t xml:space="preserve">., начальника отдела ЗАГС </w:t>
      </w:r>
      <w:proofErr w:type="spellStart"/>
      <w:r w:rsidR="00713B9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713B98">
        <w:rPr>
          <w:rFonts w:ascii="Times New Roman" w:hAnsi="Times New Roman" w:cs="Times New Roman"/>
          <w:sz w:val="28"/>
          <w:szCs w:val="28"/>
        </w:rPr>
        <w:t xml:space="preserve"> муниципального округа, которая отметила, что актовая запись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3B98">
        <w:rPr>
          <w:rFonts w:ascii="Times New Roman" w:hAnsi="Times New Roman" w:cs="Times New Roman"/>
          <w:sz w:val="28"/>
          <w:szCs w:val="28"/>
        </w:rPr>
        <w:t xml:space="preserve"> сделанная в </w:t>
      </w:r>
      <w:proofErr w:type="gramStart"/>
      <w:r w:rsidR="00713B98">
        <w:rPr>
          <w:rFonts w:ascii="Times New Roman" w:hAnsi="Times New Roman" w:cs="Times New Roman"/>
          <w:sz w:val="28"/>
          <w:szCs w:val="28"/>
        </w:rPr>
        <w:t>ЗАГС</w:t>
      </w:r>
      <w:proofErr w:type="gramEnd"/>
      <w:r w:rsidR="00713B98">
        <w:rPr>
          <w:rFonts w:ascii="Times New Roman" w:hAnsi="Times New Roman" w:cs="Times New Roman"/>
          <w:sz w:val="28"/>
          <w:szCs w:val="28"/>
        </w:rPr>
        <w:t xml:space="preserve"> хранится 100 лет, затем передается в </w:t>
      </w:r>
      <w:r w:rsidR="00CE562A">
        <w:rPr>
          <w:rFonts w:ascii="Times New Roman" w:hAnsi="Times New Roman" w:cs="Times New Roman"/>
          <w:sz w:val="28"/>
          <w:szCs w:val="28"/>
        </w:rPr>
        <w:t>центральный Архив. С 2018 года вся информация ЗАГС переведена в электронный вид, создана единая государствен</w:t>
      </w:r>
      <w:r>
        <w:rPr>
          <w:rFonts w:ascii="Times New Roman" w:hAnsi="Times New Roman" w:cs="Times New Roman"/>
          <w:sz w:val="28"/>
          <w:szCs w:val="28"/>
        </w:rPr>
        <w:t>ная регистрация по всей стране. В нее</w:t>
      </w:r>
      <w:r w:rsidR="00CE562A">
        <w:rPr>
          <w:rFonts w:ascii="Times New Roman" w:hAnsi="Times New Roman" w:cs="Times New Roman"/>
          <w:sz w:val="28"/>
          <w:szCs w:val="28"/>
        </w:rPr>
        <w:t xml:space="preserve"> занесена информация с 1926 года по настоящее время. Создана единая система учета народонаселения. Л</w:t>
      </w:r>
      <w:r w:rsidR="003C1C6B">
        <w:rPr>
          <w:rFonts w:ascii="Times New Roman" w:hAnsi="Times New Roman" w:cs="Times New Roman"/>
          <w:sz w:val="28"/>
          <w:szCs w:val="28"/>
        </w:rPr>
        <w:t xml:space="preserve">юбой документ можно получить независимо от </w:t>
      </w:r>
      <w:r w:rsidR="00CE562A">
        <w:rPr>
          <w:rFonts w:ascii="Times New Roman" w:hAnsi="Times New Roman" w:cs="Times New Roman"/>
          <w:sz w:val="28"/>
          <w:szCs w:val="28"/>
        </w:rPr>
        <w:t xml:space="preserve">места регистрации. К данной  информации имеют доступ сотрудники социальных служб, МФЦ, естественно в рамках их компетенции. В целях оперативной регистрации рождения детей сотрудники ЗАГС находятся в родильных домах, где непосредственно проводится регистрация новорожденного. </w:t>
      </w:r>
      <w:r w:rsidR="003C1C6B">
        <w:rPr>
          <w:rFonts w:ascii="Times New Roman" w:hAnsi="Times New Roman" w:cs="Times New Roman"/>
          <w:sz w:val="28"/>
          <w:szCs w:val="28"/>
        </w:rPr>
        <w:t xml:space="preserve">Активно переходим на </w:t>
      </w:r>
      <w:proofErr w:type="spellStart"/>
      <w:r w:rsidR="003C1C6B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="00CE562A">
        <w:rPr>
          <w:rFonts w:ascii="Times New Roman" w:hAnsi="Times New Roman" w:cs="Times New Roman"/>
          <w:sz w:val="28"/>
          <w:szCs w:val="28"/>
        </w:rPr>
        <w:t xml:space="preserve">, где информацию можно получить через </w:t>
      </w:r>
      <w:proofErr w:type="spellStart"/>
      <w:r w:rsidR="00CE562A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CE562A">
        <w:rPr>
          <w:rFonts w:ascii="Times New Roman" w:hAnsi="Times New Roman" w:cs="Times New Roman"/>
          <w:sz w:val="28"/>
          <w:szCs w:val="28"/>
        </w:rPr>
        <w:t>,</w:t>
      </w:r>
      <w:r w:rsidR="00096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62A">
        <w:rPr>
          <w:rFonts w:ascii="Times New Roman" w:hAnsi="Times New Roman" w:cs="Times New Roman"/>
          <w:sz w:val="28"/>
          <w:szCs w:val="28"/>
        </w:rPr>
        <w:t>бе</w:t>
      </w:r>
      <w:r w:rsidR="00096662">
        <w:rPr>
          <w:rFonts w:ascii="Times New Roman" w:hAnsi="Times New Roman" w:cs="Times New Roman"/>
          <w:sz w:val="28"/>
          <w:szCs w:val="28"/>
        </w:rPr>
        <w:t>з</w:t>
      </w:r>
      <w:r w:rsidR="00CE562A">
        <w:rPr>
          <w:rFonts w:ascii="Times New Roman" w:hAnsi="Times New Roman" w:cs="Times New Roman"/>
          <w:sz w:val="28"/>
          <w:szCs w:val="28"/>
        </w:rPr>
        <w:t>заявительно</w:t>
      </w:r>
      <w:proofErr w:type="spellEnd"/>
      <w:r w:rsidR="00CE562A">
        <w:rPr>
          <w:rFonts w:ascii="Times New Roman" w:hAnsi="Times New Roman" w:cs="Times New Roman"/>
          <w:sz w:val="28"/>
          <w:szCs w:val="28"/>
        </w:rPr>
        <w:t>.</w:t>
      </w:r>
    </w:p>
    <w:p w:rsidR="003349B1" w:rsidRDefault="003349B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3F01" w:rsidRDefault="003349B1" w:rsidP="0031494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314943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7D3F01" w:rsidRDefault="007D3F01" w:rsidP="007D3F0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349B1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C13A52">
        <w:rPr>
          <w:rFonts w:ascii="Times New Roman" w:hAnsi="Times New Roman" w:cs="Times New Roman"/>
          <w:b/>
          <w:sz w:val="28"/>
          <w:szCs w:val="28"/>
          <w:u w:val="single"/>
        </w:rPr>
        <w:t>третьему</w:t>
      </w: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вопросу:</w:t>
      </w:r>
    </w:p>
    <w:p w:rsidR="00096662" w:rsidRDefault="00096662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662" w:rsidRPr="00096662" w:rsidRDefault="003C1C6B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Вовченко </w:t>
      </w:r>
      <w:r w:rsidR="00096662" w:rsidRPr="00096662">
        <w:rPr>
          <w:rFonts w:ascii="Times New Roman" w:hAnsi="Times New Roman" w:cs="Times New Roman"/>
          <w:b/>
          <w:sz w:val="28"/>
          <w:szCs w:val="28"/>
        </w:rPr>
        <w:t>Г.З</w:t>
      </w:r>
      <w:r w:rsidR="00096662" w:rsidRPr="00096662">
        <w:rPr>
          <w:rFonts w:ascii="Times New Roman" w:hAnsi="Times New Roman" w:cs="Times New Roman"/>
          <w:sz w:val="28"/>
          <w:szCs w:val="28"/>
        </w:rPr>
        <w:t>.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096662" w:rsidRPr="00096662">
        <w:rPr>
          <w:rFonts w:ascii="Times New Roman" w:hAnsi="Times New Roman" w:cs="Times New Roman"/>
          <w:sz w:val="28"/>
          <w:szCs w:val="28"/>
        </w:rPr>
        <w:t xml:space="preserve">отметила, что участники 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6662" w:rsidRPr="00096662">
        <w:rPr>
          <w:rFonts w:ascii="Times New Roman" w:hAnsi="Times New Roman" w:cs="Times New Roman"/>
          <w:sz w:val="28"/>
          <w:szCs w:val="28"/>
        </w:rPr>
        <w:t>специфическая категория, нуждающаяся в особенной помощи и социальных услугах.</w:t>
      </w:r>
      <w:r w:rsidR="00FD748A">
        <w:rPr>
          <w:rFonts w:ascii="Times New Roman" w:hAnsi="Times New Roman" w:cs="Times New Roman"/>
          <w:sz w:val="28"/>
          <w:szCs w:val="28"/>
        </w:rPr>
        <w:t xml:space="preserve"> </w:t>
      </w:r>
      <w:r w:rsidR="00096662">
        <w:rPr>
          <w:rFonts w:ascii="Times New Roman" w:hAnsi="Times New Roman" w:cs="Times New Roman"/>
          <w:sz w:val="28"/>
          <w:szCs w:val="28"/>
        </w:rPr>
        <w:t>Военнослужащие,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096662">
        <w:rPr>
          <w:rFonts w:ascii="Times New Roman" w:hAnsi="Times New Roman" w:cs="Times New Roman"/>
          <w:sz w:val="28"/>
          <w:szCs w:val="28"/>
        </w:rPr>
        <w:t>участвующие в СВО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6662">
        <w:rPr>
          <w:rFonts w:ascii="Times New Roman" w:hAnsi="Times New Roman" w:cs="Times New Roman"/>
          <w:sz w:val="28"/>
          <w:szCs w:val="28"/>
        </w:rPr>
        <w:t xml:space="preserve"> зачастую сталкиваются с состоянием, которое характеризуется затруднением человека в адаптации к факторам среды жизнедеятельности, к внутренним факторам, непринятием нового социального статуса.</w:t>
      </w:r>
      <w:r w:rsidR="00FD748A">
        <w:rPr>
          <w:rFonts w:ascii="Times New Roman" w:hAnsi="Times New Roman" w:cs="Times New Roman"/>
          <w:sz w:val="28"/>
          <w:szCs w:val="28"/>
        </w:rPr>
        <w:t xml:space="preserve"> </w:t>
      </w:r>
      <w:r w:rsidR="00096662">
        <w:rPr>
          <w:rFonts w:ascii="Times New Roman" w:hAnsi="Times New Roman" w:cs="Times New Roman"/>
          <w:sz w:val="28"/>
          <w:szCs w:val="28"/>
        </w:rPr>
        <w:t>Для этого необходимо создание алгоритма работы по социальной реабилитации на базе учреждений социального обслуживания.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2A1386">
        <w:rPr>
          <w:rFonts w:ascii="Times New Roman" w:hAnsi="Times New Roman" w:cs="Times New Roman"/>
          <w:sz w:val="28"/>
          <w:szCs w:val="28"/>
        </w:rPr>
        <w:t>На территории России создано 12 фондов и проектов, которые помогают участникам СВО и других боевых действий.</w:t>
      </w:r>
      <w:r w:rsidR="00FD748A">
        <w:rPr>
          <w:rFonts w:ascii="Times New Roman" w:hAnsi="Times New Roman" w:cs="Times New Roman"/>
          <w:sz w:val="28"/>
          <w:szCs w:val="28"/>
        </w:rPr>
        <w:t xml:space="preserve"> </w:t>
      </w:r>
      <w:r w:rsidR="002A1386">
        <w:rPr>
          <w:rFonts w:ascii="Times New Roman" w:hAnsi="Times New Roman" w:cs="Times New Roman"/>
          <w:sz w:val="28"/>
          <w:szCs w:val="28"/>
        </w:rPr>
        <w:t xml:space="preserve">В рамках заключения военного социального контракта налаживается коммуникация со всеми семьями участников СВО и создается  так называемый социальный паспорт каждой семьи. </w:t>
      </w:r>
    </w:p>
    <w:p w:rsidR="00B02D7F" w:rsidRDefault="003C1C6B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C1C6B">
        <w:rPr>
          <w:rFonts w:ascii="Times New Roman" w:hAnsi="Times New Roman" w:cs="Times New Roman"/>
          <w:b/>
          <w:sz w:val="28"/>
          <w:szCs w:val="28"/>
        </w:rPr>
        <w:t>С</w:t>
      </w:r>
      <w:r w:rsidR="003349B1" w:rsidRPr="003C1C6B">
        <w:rPr>
          <w:rFonts w:ascii="Times New Roman" w:hAnsi="Times New Roman" w:cs="Times New Roman"/>
          <w:b/>
          <w:sz w:val="28"/>
          <w:szCs w:val="28"/>
        </w:rPr>
        <w:t>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349B1"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="00096662" w:rsidRPr="00B02D7F">
        <w:rPr>
          <w:rFonts w:ascii="Times New Roman" w:hAnsi="Times New Roman" w:cs="Times New Roman"/>
          <w:b/>
          <w:sz w:val="28"/>
          <w:szCs w:val="28"/>
        </w:rPr>
        <w:t>Мишанина Г.В.</w:t>
      </w:r>
      <w:r w:rsidR="002A1386" w:rsidRPr="00B02D7F">
        <w:rPr>
          <w:rFonts w:ascii="Times New Roman" w:hAnsi="Times New Roman" w:cs="Times New Roman"/>
          <w:b/>
          <w:sz w:val="28"/>
          <w:szCs w:val="28"/>
        </w:rPr>
        <w:t>,</w:t>
      </w:r>
      <w:r w:rsidR="002A138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="002A1386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2A1386">
        <w:rPr>
          <w:rFonts w:ascii="Times New Roman" w:hAnsi="Times New Roman" w:cs="Times New Roman"/>
          <w:sz w:val="28"/>
          <w:szCs w:val="28"/>
        </w:rPr>
        <w:t xml:space="preserve"> отделения Союза пенсионеров России, который отметил, что в </w:t>
      </w:r>
      <w:proofErr w:type="spellStart"/>
      <w:r w:rsidR="002A1386">
        <w:rPr>
          <w:rFonts w:ascii="Times New Roman" w:hAnsi="Times New Roman" w:cs="Times New Roman"/>
          <w:sz w:val="28"/>
          <w:szCs w:val="28"/>
        </w:rPr>
        <w:t>Гагинском</w:t>
      </w:r>
      <w:proofErr w:type="spellEnd"/>
      <w:r w:rsidR="002A1386">
        <w:rPr>
          <w:rFonts w:ascii="Times New Roman" w:hAnsi="Times New Roman" w:cs="Times New Roman"/>
          <w:sz w:val="28"/>
          <w:szCs w:val="28"/>
        </w:rPr>
        <w:t xml:space="preserve"> муниципальном округе тоже проводится определенная работа помощи СВО: готовятся маскировочны</w:t>
      </w:r>
      <w:r w:rsidR="00314943">
        <w:rPr>
          <w:rFonts w:ascii="Times New Roman" w:hAnsi="Times New Roman" w:cs="Times New Roman"/>
          <w:sz w:val="28"/>
          <w:szCs w:val="28"/>
        </w:rPr>
        <w:t xml:space="preserve">е сети в </w:t>
      </w:r>
      <w:proofErr w:type="spellStart"/>
      <w:r w:rsidR="00314943">
        <w:rPr>
          <w:rFonts w:ascii="Times New Roman" w:hAnsi="Times New Roman" w:cs="Times New Roman"/>
          <w:sz w:val="28"/>
          <w:szCs w:val="28"/>
        </w:rPr>
        <w:t>с.Ветошкино</w:t>
      </w:r>
      <w:proofErr w:type="spellEnd"/>
      <w:r w:rsidR="003149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943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="00314943">
        <w:rPr>
          <w:rFonts w:ascii="Times New Roman" w:hAnsi="Times New Roman" w:cs="Times New Roman"/>
          <w:sz w:val="28"/>
          <w:szCs w:val="28"/>
        </w:rPr>
        <w:t xml:space="preserve"> – всего 3 группы. </w:t>
      </w:r>
      <w:r w:rsidR="002A1386">
        <w:rPr>
          <w:rFonts w:ascii="Times New Roman" w:hAnsi="Times New Roman" w:cs="Times New Roman"/>
          <w:sz w:val="28"/>
          <w:szCs w:val="28"/>
        </w:rPr>
        <w:t>Организовывается сбор де</w:t>
      </w:r>
      <w:r>
        <w:rPr>
          <w:rFonts w:ascii="Times New Roman" w:hAnsi="Times New Roman" w:cs="Times New Roman"/>
          <w:sz w:val="28"/>
          <w:szCs w:val="28"/>
        </w:rPr>
        <w:t>нег, теплых вещей, окопных свечей</w:t>
      </w:r>
      <w:r w:rsidR="002A1386">
        <w:rPr>
          <w:rFonts w:ascii="Times New Roman" w:hAnsi="Times New Roman" w:cs="Times New Roman"/>
          <w:sz w:val="28"/>
          <w:szCs w:val="28"/>
        </w:rPr>
        <w:t>. В марте 2025 года в музее была организована встреча семей участников СВО.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2A1386">
        <w:rPr>
          <w:rFonts w:ascii="Times New Roman" w:hAnsi="Times New Roman" w:cs="Times New Roman"/>
          <w:sz w:val="28"/>
          <w:szCs w:val="28"/>
        </w:rPr>
        <w:t xml:space="preserve">В декаду пожилого человека вручались подарки. Необходимо начать системную работу с семьями участников </w:t>
      </w:r>
      <w:r w:rsidR="00B02D7F">
        <w:rPr>
          <w:rFonts w:ascii="Times New Roman" w:hAnsi="Times New Roman" w:cs="Times New Roman"/>
          <w:sz w:val="28"/>
          <w:szCs w:val="28"/>
        </w:rPr>
        <w:t>СВО.</w:t>
      </w:r>
    </w:p>
    <w:p w:rsidR="00B02D7F" w:rsidRPr="00314943" w:rsidRDefault="002A1386" w:rsidP="003149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D7F">
        <w:rPr>
          <w:rFonts w:ascii="Times New Roman" w:hAnsi="Times New Roman" w:cs="Times New Roman"/>
          <w:sz w:val="28"/>
          <w:szCs w:val="28"/>
        </w:rPr>
        <w:t>Р</w:t>
      </w:r>
      <w:r w:rsidR="007D57C8">
        <w:rPr>
          <w:rFonts w:ascii="Times New Roman" w:hAnsi="Times New Roman" w:cs="Times New Roman"/>
          <w:b/>
          <w:sz w:val="28"/>
          <w:szCs w:val="28"/>
        </w:rPr>
        <w:t>ешили:</w:t>
      </w:r>
      <w:r w:rsidR="00B02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D7F">
        <w:rPr>
          <w:rFonts w:ascii="Times New Roman" w:hAnsi="Times New Roman" w:cs="Times New Roman"/>
          <w:sz w:val="28"/>
          <w:szCs w:val="28"/>
        </w:rPr>
        <w:t>Принять инфо</w:t>
      </w:r>
      <w:r w:rsidR="00314943">
        <w:rPr>
          <w:rFonts w:ascii="Times New Roman" w:hAnsi="Times New Roman" w:cs="Times New Roman"/>
          <w:sz w:val="28"/>
          <w:szCs w:val="28"/>
        </w:rPr>
        <w:t>рмацию к сведению. Членам Общественного совета</w:t>
      </w:r>
      <w:r w:rsidR="00B02D7F">
        <w:rPr>
          <w:rFonts w:ascii="Times New Roman" w:hAnsi="Times New Roman" w:cs="Times New Roman"/>
          <w:sz w:val="28"/>
          <w:szCs w:val="28"/>
        </w:rPr>
        <w:t xml:space="preserve"> </w:t>
      </w:r>
      <w:r w:rsidR="00314943">
        <w:rPr>
          <w:rFonts w:ascii="Times New Roman" w:hAnsi="Times New Roman" w:cs="Times New Roman"/>
          <w:sz w:val="28"/>
          <w:szCs w:val="28"/>
        </w:rPr>
        <w:t xml:space="preserve">принять участие в работе </w:t>
      </w:r>
      <w:proofErr w:type="gramStart"/>
      <w:r w:rsidR="00314943">
        <w:rPr>
          <w:rFonts w:ascii="Times New Roman" w:hAnsi="Times New Roman" w:cs="Times New Roman"/>
          <w:sz w:val="28"/>
          <w:szCs w:val="28"/>
        </w:rPr>
        <w:t xml:space="preserve">с </w:t>
      </w:r>
      <w:r w:rsidR="00B02D7F">
        <w:rPr>
          <w:rFonts w:ascii="Times New Roman" w:hAnsi="Times New Roman" w:cs="Times New Roman"/>
          <w:sz w:val="28"/>
          <w:szCs w:val="28"/>
        </w:rPr>
        <w:t>учреждениям</w:t>
      </w:r>
      <w:proofErr w:type="gramEnd"/>
      <w:r w:rsidR="00B02D7F">
        <w:rPr>
          <w:rFonts w:ascii="Times New Roman" w:hAnsi="Times New Roman" w:cs="Times New Roman"/>
          <w:sz w:val="28"/>
          <w:szCs w:val="28"/>
        </w:rPr>
        <w:t xml:space="preserve"> социального о</w:t>
      </w:r>
      <w:r w:rsidR="00314943">
        <w:rPr>
          <w:rFonts w:ascii="Times New Roman" w:hAnsi="Times New Roman" w:cs="Times New Roman"/>
          <w:sz w:val="28"/>
          <w:szCs w:val="28"/>
        </w:rPr>
        <w:t xml:space="preserve">бслуживания </w:t>
      </w:r>
      <w:r w:rsidR="00B02D7F">
        <w:rPr>
          <w:rFonts w:ascii="Times New Roman" w:hAnsi="Times New Roman" w:cs="Times New Roman"/>
          <w:sz w:val="28"/>
          <w:szCs w:val="28"/>
        </w:rPr>
        <w:t>по социальной реабилитации военнослужащих СВО и их семей.</w:t>
      </w:r>
    </w:p>
    <w:p w:rsidR="00314943" w:rsidRPr="00314943" w:rsidRDefault="00314943" w:rsidP="00314943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494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четверто</w:t>
      </w:r>
      <w:r w:rsidRPr="00314943">
        <w:rPr>
          <w:rFonts w:ascii="Times New Roman" w:hAnsi="Times New Roman" w:cs="Times New Roman"/>
          <w:b/>
          <w:sz w:val="28"/>
          <w:szCs w:val="28"/>
          <w:u w:val="single"/>
        </w:rPr>
        <w:t>му вопросу:</w:t>
      </w:r>
    </w:p>
    <w:p w:rsidR="003C1C6B" w:rsidRPr="00314943" w:rsidRDefault="003C1C6B" w:rsidP="003C1C6B">
      <w:pPr>
        <w:pStyle w:val="a7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контроля на территории </w:t>
      </w:r>
      <w:proofErr w:type="spellStart"/>
      <w:r w:rsidRPr="00314943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31494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3C1C6B" w:rsidRPr="003C1C6B" w:rsidRDefault="003C1C6B" w:rsidP="003C1C6B">
      <w:pPr>
        <w:pStyle w:val="a7"/>
        <w:rPr>
          <w:rFonts w:ascii="Times New Roman" w:hAnsi="Times New Roman" w:cs="Times New Roman"/>
          <w:sz w:val="28"/>
          <w:szCs w:val="28"/>
        </w:rPr>
      </w:pPr>
      <w:r w:rsidRPr="00314943">
        <w:rPr>
          <w:rFonts w:ascii="Times New Roman" w:hAnsi="Times New Roman" w:cs="Times New Roman"/>
          <w:sz w:val="28"/>
          <w:szCs w:val="28"/>
        </w:rPr>
        <w:lastRenderedPageBreak/>
        <w:t xml:space="preserve">    Слушали: </w:t>
      </w:r>
      <w:proofErr w:type="spellStart"/>
      <w:r w:rsidRPr="00314943">
        <w:rPr>
          <w:rFonts w:ascii="Times New Roman" w:hAnsi="Times New Roman" w:cs="Times New Roman"/>
          <w:sz w:val="28"/>
          <w:szCs w:val="28"/>
        </w:rPr>
        <w:t>ВовченкоГ.З</w:t>
      </w:r>
      <w:proofErr w:type="spellEnd"/>
      <w:r w:rsidRPr="00314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Общественный  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территориями</w:t>
      </w:r>
      <w:r w:rsidR="002C79B0">
        <w:rPr>
          <w:rFonts w:ascii="Times New Roman" w:hAnsi="Times New Roman" w:cs="Times New Roman"/>
          <w:sz w:val="28"/>
          <w:szCs w:val="28"/>
        </w:rPr>
        <w:t xml:space="preserve"> ведется на постоянной основе. Поступают устные запросы граждан и групп жителей муниципального округа по изменению либо по предложению изменений общественных пространств и территорий. Организуются члены Общественного совета в группы и посещают указанные пространства, практикуются обращения к председателям территориальны</w:t>
      </w:r>
      <w:r w:rsidR="00314943">
        <w:rPr>
          <w:rFonts w:ascii="Times New Roman" w:hAnsi="Times New Roman" w:cs="Times New Roman"/>
          <w:sz w:val="28"/>
          <w:szCs w:val="28"/>
        </w:rPr>
        <w:t xml:space="preserve">х отделов либо к руководителям </w:t>
      </w:r>
      <w:r w:rsidR="002C79B0">
        <w:rPr>
          <w:rFonts w:ascii="Times New Roman" w:hAnsi="Times New Roman" w:cs="Times New Roman"/>
          <w:sz w:val="28"/>
          <w:szCs w:val="28"/>
        </w:rPr>
        <w:t>служб.</w:t>
      </w:r>
      <w:r w:rsidR="00314943">
        <w:rPr>
          <w:rFonts w:ascii="Times New Roman" w:hAnsi="Times New Roman" w:cs="Times New Roman"/>
          <w:sz w:val="28"/>
          <w:szCs w:val="28"/>
        </w:rPr>
        <w:t xml:space="preserve"> О работе с общественными запросами будет изложено в отчете за 2025год.</w:t>
      </w:r>
      <w:bookmarkStart w:id="0" w:name="_GoBack"/>
      <w:bookmarkEnd w:id="0"/>
    </w:p>
    <w:p w:rsidR="003C1C6B" w:rsidRDefault="003C1C6B" w:rsidP="003C1C6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C1C6B" w:rsidRPr="003C1C6B" w:rsidRDefault="003C1C6B" w:rsidP="003C1C6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C1C6B">
        <w:rPr>
          <w:rFonts w:ascii="Times New Roman" w:hAnsi="Times New Roman" w:cs="Times New Roman"/>
          <w:b/>
          <w:sz w:val="28"/>
          <w:szCs w:val="28"/>
        </w:rPr>
        <w:t>5.Разное</w:t>
      </w:r>
    </w:p>
    <w:p w:rsidR="003C1C6B" w:rsidRDefault="003C1C6B" w:rsidP="00B02D7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02D7F" w:rsidRDefault="00B02D7F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4992" w:rsidRPr="003A37EB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________________  Куракина А.А.</w:t>
      </w:r>
    </w:p>
    <w:p w:rsidR="001A71DB" w:rsidRPr="00237B48" w:rsidRDefault="001A71DB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A71DB" w:rsidRPr="00237B48" w:rsidSect="00237B48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3A" w:rsidRDefault="00131A3A" w:rsidP="00237B48">
      <w:pPr>
        <w:spacing w:after="0" w:line="240" w:lineRule="auto"/>
      </w:pPr>
      <w:r>
        <w:separator/>
      </w:r>
    </w:p>
  </w:endnote>
  <w:endnote w:type="continuationSeparator" w:id="0">
    <w:p w:rsidR="00131A3A" w:rsidRDefault="00131A3A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3A" w:rsidRDefault="00131A3A" w:rsidP="00237B48">
      <w:pPr>
        <w:spacing w:after="0" w:line="240" w:lineRule="auto"/>
      </w:pPr>
      <w:r>
        <w:separator/>
      </w:r>
    </w:p>
  </w:footnote>
  <w:footnote w:type="continuationSeparator" w:id="0">
    <w:p w:rsidR="00131A3A" w:rsidRDefault="00131A3A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Гагинский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с.Гагино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11E77"/>
    <w:rsid w:val="00041F27"/>
    <w:rsid w:val="00096662"/>
    <w:rsid w:val="000A7CD3"/>
    <w:rsid w:val="000C2232"/>
    <w:rsid w:val="000E4D84"/>
    <w:rsid w:val="000E5345"/>
    <w:rsid w:val="00123AAF"/>
    <w:rsid w:val="00127C0B"/>
    <w:rsid w:val="001313E9"/>
    <w:rsid w:val="00131A3A"/>
    <w:rsid w:val="001A71DB"/>
    <w:rsid w:val="001D0CDB"/>
    <w:rsid w:val="0020508D"/>
    <w:rsid w:val="0021683E"/>
    <w:rsid w:val="00237B48"/>
    <w:rsid w:val="00282235"/>
    <w:rsid w:val="00287A36"/>
    <w:rsid w:val="00293452"/>
    <w:rsid w:val="002A1386"/>
    <w:rsid w:val="002A2CBC"/>
    <w:rsid w:val="002B04AC"/>
    <w:rsid w:val="002C79B0"/>
    <w:rsid w:val="002F16A4"/>
    <w:rsid w:val="00314943"/>
    <w:rsid w:val="00315304"/>
    <w:rsid w:val="00321C1F"/>
    <w:rsid w:val="003349B1"/>
    <w:rsid w:val="003A37EB"/>
    <w:rsid w:val="003C1C6B"/>
    <w:rsid w:val="003E3737"/>
    <w:rsid w:val="00421571"/>
    <w:rsid w:val="00442C2C"/>
    <w:rsid w:val="004475A4"/>
    <w:rsid w:val="0049278B"/>
    <w:rsid w:val="00547401"/>
    <w:rsid w:val="005A1BE9"/>
    <w:rsid w:val="005A3F21"/>
    <w:rsid w:val="005A42A5"/>
    <w:rsid w:val="005A560A"/>
    <w:rsid w:val="005B0833"/>
    <w:rsid w:val="005B251E"/>
    <w:rsid w:val="005B72C9"/>
    <w:rsid w:val="005D4C7A"/>
    <w:rsid w:val="005E6D8E"/>
    <w:rsid w:val="005E7123"/>
    <w:rsid w:val="00636824"/>
    <w:rsid w:val="00655321"/>
    <w:rsid w:val="00664CB4"/>
    <w:rsid w:val="006735B6"/>
    <w:rsid w:val="006926FB"/>
    <w:rsid w:val="006B5A58"/>
    <w:rsid w:val="006B7F6B"/>
    <w:rsid w:val="00713B98"/>
    <w:rsid w:val="0072347A"/>
    <w:rsid w:val="00757A7A"/>
    <w:rsid w:val="007A59D8"/>
    <w:rsid w:val="007D3F01"/>
    <w:rsid w:val="007D57C8"/>
    <w:rsid w:val="007F4992"/>
    <w:rsid w:val="008153F6"/>
    <w:rsid w:val="00822798"/>
    <w:rsid w:val="008D76BE"/>
    <w:rsid w:val="009836B0"/>
    <w:rsid w:val="00986F83"/>
    <w:rsid w:val="009A3C4E"/>
    <w:rsid w:val="009B3B73"/>
    <w:rsid w:val="00A27CE8"/>
    <w:rsid w:val="00A66947"/>
    <w:rsid w:val="00AA4A93"/>
    <w:rsid w:val="00AB0709"/>
    <w:rsid w:val="00AB0983"/>
    <w:rsid w:val="00AB5941"/>
    <w:rsid w:val="00AF0E7D"/>
    <w:rsid w:val="00AF2DDD"/>
    <w:rsid w:val="00B02D7F"/>
    <w:rsid w:val="00B12871"/>
    <w:rsid w:val="00B75436"/>
    <w:rsid w:val="00B91A96"/>
    <w:rsid w:val="00B92C07"/>
    <w:rsid w:val="00C13A52"/>
    <w:rsid w:val="00C4525E"/>
    <w:rsid w:val="00C802D7"/>
    <w:rsid w:val="00CA22A6"/>
    <w:rsid w:val="00CA2A6C"/>
    <w:rsid w:val="00CA5233"/>
    <w:rsid w:val="00CE562A"/>
    <w:rsid w:val="00D00967"/>
    <w:rsid w:val="00D14D2B"/>
    <w:rsid w:val="00DE3C6B"/>
    <w:rsid w:val="00DF6BB3"/>
    <w:rsid w:val="00E06D61"/>
    <w:rsid w:val="00E12D14"/>
    <w:rsid w:val="00E17A15"/>
    <w:rsid w:val="00E654AE"/>
    <w:rsid w:val="00E91D2D"/>
    <w:rsid w:val="00EC0420"/>
    <w:rsid w:val="00F32477"/>
    <w:rsid w:val="00F627EC"/>
    <w:rsid w:val="00F646D0"/>
    <w:rsid w:val="00FA46BC"/>
    <w:rsid w:val="00FC5327"/>
    <w:rsid w:val="00FD6706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C9727-BA54-4F64-9FC2-63B33255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C4D7-F0CE-435E-B6CE-0A39DA30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46</cp:revision>
  <dcterms:created xsi:type="dcterms:W3CDTF">2024-01-17T18:11:00Z</dcterms:created>
  <dcterms:modified xsi:type="dcterms:W3CDTF">2026-01-29T09:51:00Z</dcterms:modified>
</cp:coreProperties>
</file>